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5FDEB" w14:textId="77777777" w:rsidR="005439B6" w:rsidRPr="005439B6" w:rsidRDefault="005439B6" w:rsidP="005439B6">
      <w:pPr>
        <w:spacing w:after="0"/>
        <w:ind w:firstLine="709"/>
        <w:jc w:val="both"/>
      </w:pPr>
      <w:bookmarkStart w:id="0" w:name="_GoBack"/>
      <w:bookmarkEnd w:id="0"/>
      <w:r w:rsidRPr="005439B6">
        <w:t>Документы необходимые для зачисления в ЛДП:</w:t>
      </w:r>
    </w:p>
    <w:p w14:paraId="18AB2D2B" w14:textId="77777777" w:rsidR="005439B6" w:rsidRPr="005439B6" w:rsidRDefault="005439B6" w:rsidP="005439B6">
      <w:pPr>
        <w:numPr>
          <w:ilvl w:val="0"/>
          <w:numId w:val="1"/>
        </w:numPr>
        <w:spacing w:after="0"/>
        <w:jc w:val="both"/>
      </w:pPr>
      <w:r w:rsidRPr="005439B6">
        <w:t>справка установленного образца — </w:t>
      </w:r>
      <w:r w:rsidRPr="005439B6">
        <w:rPr>
          <w:b/>
          <w:bCs/>
        </w:rPr>
        <w:t>форма 079У</w:t>
      </w:r>
      <w:r w:rsidRPr="005439B6">
        <w:t> (медицинская справка (карта) на школьника, отъезжающего в оздоровительное учреждение) – берётся в поликлинике у участкового врача;</w:t>
      </w:r>
    </w:p>
    <w:p w14:paraId="79F07A59" w14:textId="77777777" w:rsidR="005439B6" w:rsidRPr="005439B6" w:rsidRDefault="005439B6" w:rsidP="005439B6">
      <w:pPr>
        <w:numPr>
          <w:ilvl w:val="0"/>
          <w:numId w:val="1"/>
        </w:numPr>
        <w:spacing w:after="0"/>
        <w:jc w:val="both"/>
      </w:pPr>
      <w:r w:rsidRPr="005439B6">
        <w:t>справки об отсутствии инфекционных заболеваний по месту жительства (действительна 3 дня, выдаётся в детской поликлинике дежурным врачом) и справки о наличии / отсутствии аллергических реакций (выдаётся в детской поликлинике дежурным врачом);</w:t>
      </w:r>
    </w:p>
    <w:p w14:paraId="19929D39" w14:textId="77777777" w:rsidR="005439B6" w:rsidRPr="005439B6" w:rsidRDefault="005439B6" w:rsidP="005439B6">
      <w:pPr>
        <w:numPr>
          <w:ilvl w:val="0"/>
          <w:numId w:val="1"/>
        </w:numPr>
        <w:spacing w:after="0"/>
        <w:jc w:val="both"/>
      </w:pPr>
      <w:r w:rsidRPr="005439B6">
        <w:t>согласие на медицинское вмешательство;</w:t>
      </w:r>
    </w:p>
    <w:p w14:paraId="28A654F9" w14:textId="77777777" w:rsidR="005439B6" w:rsidRPr="005439B6" w:rsidRDefault="005439B6" w:rsidP="005439B6">
      <w:pPr>
        <w:numPr>
          <w:ilvl w:val="0"/>
          <w:numId w:val="1"/>
        </w:numPr>
        <w:spacing w:after="0"/>
        <w:jc w:val="both"/>
      </w:pPr>
      <w:r w:rsidRPr="005439B6">
        <w:t>сообщить педагогу информацию об аллергии и противопоказаниях у детей на продукты питания: рыба, цитрусовые, рис и др.</w:t>
      </w:r>
    </w:p>
    <w:p w14:paraId="10168FF4" w14:textId="77777777" w:rsidR="005439B6" w:rsidRPr="005439B6" w:rsidRDefault="005439B6" w:rsidP="005439B6">
      <w:pPr>
        <w:numPr>
          <w:ilvl w:val="0"/>
          <w:numId w:val="1"/>
        </w:numPr>
        <w:spacing w:after="0"/>
        <w:jc w:val="both"/>
      </w:pPr>
      <w:r w:rsidRPr="005439B6">
        <w:t>заявление о приёме установленного образца;</w:t>
      </w:r>
    </w:p>
    <w:p w14:paraId="4C9D3FA8" w14:textId="77777777" w:rsidR="005439B6" w:rsidRPr="005439B6" w:rsidRDefault="005439B6" w:rsidP="005439B6">
      <w:pPr>
        <w:numPr>
          <w:ilvl w:val="0"/>
          <w:numId w:val="1"/>
        </w:numPr>
        <w:spacing w:after="0"/>
        <w:jc w:val="both"/>
      </w:pPr>
      <w:r w:rsidRPr="005439B6">
        <w:t>копия свидетельства о рождении;</w:t>
      </w:r>
    </w:p>
    <w:p w14:paraId="479FFCD4" w14:textId="77777777" w:rsidR="005439B6" w:rsidRPr="005439B6" w:rsidRDefault="005439B6" w:rsidP="005439B6">
      <w:pPr>
        <w:numPr>
          <w:ilvl w:val="0"/>
          <w:numId w:val="1"/>
        </w:numPr>
        <w:spacing w:after="0"/>
        <w:jc w:val="both"/>
      </w:pPr>
      <w:r w:rsidRPr="005439B6">
        <w:t>согласие на трудовую (волонтёрскую) деятельность;</w:t>
      </w:r>
    </w:p>
    <w:p w14:paraId="5FB320F6" w14:textId="77777777" w:rsidR="005439B6" w:rsidRPr="005439B6" w:rsidRDefault="005439B6" w:rsidP="005439B6">
      <w:pPr>
        <w:spacing w:after="0"/>
        <w:ind w:firstLine="709"/>
        <w:jc w:val="both"/>
      </w:pPr>
      <w:r w:rsidRPr="005439B6">
        <w:t>Что необходимо иметь ребенку:</w:t>
      </w:r>
    </w:p>
    <w:p w14:paraId="7604764C" w14:textId="0F4C39EA" w:rsidR="005439B6" w:rsidRPr="005439B6" w:rsidRDefault="005439B6" w:rsidP="005439B6">
      <w:pPr>
        <w:spacing w:after="0"/>
        <w:ind w:firstLine="709"/>
        <w:jc w:val="both"/>
      </w:pPr>
      <w:proofErr w:type="spellStart"/>
      <w:r w:rsidRPr="005439B6">
        <w:rPr>
          <w:b/>
          <w:bCs/>
        </w:rPr>
        <w:t>Санитарно</w:t>
      </w:r>
      <w:proofErr w:type="spellEnd"/>
      <w:r w:rsidRPr="005439B6">
        <w:rPr>
          <w:b/>
          <w:bCs/>
        </w:rPr>
        <w:t xml:space="preserve"> – гигиенические принадлежности</w:t>
      </w:r>
      <w:r w:rsidRPr="005439B6">
        <w:t>:  полотенце для рук, полотенце для ног.</w:t>
      </w:r>
    </w:p>
    <w:p w14:paraId="243B4842" w14:textId="77777777" w:rsidR="005439B6" w:rsidRPr="005439B6" w:rsidRDefault="005439B6" w:rsidP="005439B6">
      <w:pPr>
        <w:spacing w:after="0"/>
        <w:ind w:firstLine="709"/>
        <w:jc w:val="both"/>
      </w:pPr>
      <w:r w:rsidRPr="005439B6">
        <w:t>Раскладушку, постельное белье и принадлежности (подушка, одеяло, матрас) приносят, меняют родители.</w:t>
      </w:r>
    </w:p>
    <w:p w14:paraId="114FCF31" w14:textId="77777777" w:rsidR="005439B6" w:rsidRPr="005439B6" w:rsidRDefault="005439B6" w:rsidP="005439B6">
      <w:pPr>
        <w:spacing w:after="0"/>
        <w:ind w:firstLine="709"/>
        <w:jc w:val="both"/>
      </w:pPr>
      <w:r w:rsidRPr="005439B6">
        <w:rPr>
          <w:b/>
          <w:bCs/>
        </w:rPr>
        <w:t>Одежда</w:t>
      </w:r>
      <w:r w:rsidRPr="005439B6">
        <w:t> для занятий, головной убор от солнца, верхняя теплая одежда при похолодании, дождевик.</w:t>
      </w:r>
    </w:p>
    <w:p w14:paraId="3DCC3BA8" w14:textId="77777777" w:rsidR="005439B6" w:rsidRPr="005439B6" w:rsidRDefault="005439B6" w:rsidP="005439B6">
      <w:pPr>
        <w:spacing w:after="0"/>
        <w:ind w:firstLine="709"/>
        <w:jc w:val="both"/>
      </w:pPr>
      <w:r w:rsidRPr="005439B6">
        <w:rPr>
          <w:b/>
          <w:bCs/>
        </w:rPr>
        <w:t>Обувь</w:t>
      </w:r>
      <w:r w:rsidRPr="005439B6">
        <w:t>: сандалии, спортивная (закрытая).</w:t>
      </w:r>
    </w:p>
    <w:p w14:paraId="5F195FFD" w14:textId="77777777" w:rsidR="005439B6" w:rsidRPr="005439B6" w:rsidRDefault="005439B6" w:rsidP="005439B6">
      <w:pPr>
        <w:spacing w:after="0"/>
        <w:ind w:firstLine="709"/>
        <w:jc w:val="both"/>
      </w:pPr>
      <w:proofErr w:type="gramStart"/>
      <w:r w:rsidRPr="005439B6">
        <w:rPr>
          <w:b/>
          <w:bCs/>
        </w:rPr>
        <w:t>Участники </w:t>
      </w:r>
      <w:r w:rsidRPr="005439B6">
        <w:t> могут</w:t>
      </w:r>
      <w:proofErr w:type="gramEnd"/>
      <w:r w:rsidRPr="005439B6">
        <w:t xml:space="preserve"> приносить с собой любимые игрушки, книги. </w:t>
      </w:r>
      <w:r w:rsidRPr="005439B6">
        <w:rPr>
          <w:b/>
          <w:bCs/>
        </w:rPr>
        <w:t>За сохранность вещей отвечает сам ребенок!</w:t>
      </w:r>
    </w:p>
    <w:p w14:paraId="13436C87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012B7D"/>
    <w:multiLevelType w:val="multilevel"/>
    <w:tmpl w:val="3ACC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19109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7A"/>
    <w:rsid w:val="005439B6"/>
    <w:rsid w:val="006C0B77"/>
    <w:rsid w:val="008242FF"/>
    <w:rsid w:val="00870751"/>
    <w:rsid w:val="00922C48"/>
    <w:rsid w:val="009666EB"/>
    <w:rsid w:val="00A6547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0038"/>
  <w15:chartTrackingRefBased/>
  <w15:docId w15:val="{459D8860-4320-4996-A597-9544521E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4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2024-06-03T11:56:00Z</dcterms:created>
  <dcterms:modified xsi:type="dcterms:W3CDTF">2024-06-03T11:56:00Z</dcterms:modified>
</cp:coreProperties>
</file>